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40"/>
          <w:szCs w:val="40"/>
        </w:rPr>
        <w:t xml:space="preserve">Baran Cezayirli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TECHNOLOGIST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+(1) 604 363 2319 | Vancouver, CA | barancezayirlioglu@gmail.com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>Technologist with 20+ years of experience spanning system design, product engineering, team leadership, and AI/ML. Proven track record building scalable platforms, leading cross-functional teams, and turning ambitious ideas into production systems. From architecting cloud-native distributed systems to launching products and scaling startups, I focus on making the right technical decisions that balance innovation, cost efficiency, and long-term maintainability.</w:t>
      </w:r>
    </w:p>
    <w:p>
      <w:pPr>
        <w:pStyle w:val="Heading2"/>
        <w:pBdr>
          <w:bottom w:val="single" w:color="999999" w:sz="1"/>
        </w:pBdr>
        <w:spacing w:before="36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>System Design  •  Prompt Engineering  •  Stakeholder Management  •  Startup Ventures  •  Product Engineering  •  Artificial Intelligence (AI)  •  DevOps  •  Team Building  •  Strategic Thinking  •  Machine Learning (ML)  •  Software Management  •  Cloud Infrastructure  •  Agile Methodologies</w:t>
      </w:r>
    </w:p>
    <w:p>
      <w:pPr>
        <w:pStyle w:val="Heading2"/>
        <w:pBdr>
          <w:bottom w:val="single" w:color="999999" w:sz="1"/>
        </w:pBdr>
        <w:spacing w:before="36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Director of R&amp;D at Rainforest Automation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(Oct 2022 - Present)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Architected and delivered a cloud-native energy management platform built around an event-driven microservices architecture, handling high-frequency IoT telemetry at scale.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the development of an innovative EV charging system from concept to launch.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Designed and deployed production ML systems for energy demand management, load monitoring, and optimization.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Invented a distributed energy disaggregation pipeline; patent pending as the primary inventor.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Developed an LLM-based energy recommendation system to help users make better energy decisions.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migration from a legacy platform to the new architecture, reducing monthly cloud costs by ~10× while increasing retained historical data.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Built automated CI/CD, QA, and release pipelines, enabling reliable and frequent deployments.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Mentored engineers across ML, distributed systems, and cloud architecture, and documented all architectural and operational decisions.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CTO at One%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(Oct 2019 - Oct 2022)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Designed and built a scalable, production-grade MVP, establishing the core platform architecture from the ground up.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a zero-downtime migration from an early-stage system to a more maintainable and extensible architecture.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Defined service boundaries, data ownership, and deployment patterns to support rapid iteration without sacrificing stability.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Introduced lean experimentation and bi-weekly release cycles, enabling fast validation of product ideas.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Designed data collection and reporting flows to analyze user behavior and platform usage.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Used platform data insights to guide product decisions, contributing to 3× user growth.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Automated marketing and engagement workflows, reducing operational overhead and cutting marketing costs by 50%.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Built and mentored a high-performing engineering team and owned long-term technical strategy.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Principal Software Engineer at Malaeb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(Sep 2018 - Oct 2019)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Optimized backend services and data access patterns, reducing API response times from seconds to milliseconds.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Redesigned core platform components to support international expansion, including data modeling and localization concerns.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Designed and implemented a gamification platform, driven by user behavior data, increasing engagement by 75%.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Contributed to hiring and mentoring engineers, improving delivery velocity, and code quality.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Principal Software Engineer at Solve.Care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(Apr 2018 - Sep 2018)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Worked closely with the solution architect to design a modular, extensible platform architecture for a complex healthcare system.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Defined service interfaces, data models, and integration boundaries to support future platform growth.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the company's first production release, ensuring stability, observability, and operational readiness.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Introduced engineering practices that improved development speed by 30%.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Staff Software Engineer at Applied Blockchain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(Oct 2017 - Apr 2018)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development of four blockchain-based platforms, each with unique data consistency and integration requirements.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Worked directly with clients to translate complex business rules into reliable system designs.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Guided and mentored developers, improving overall team productivity and engineering standards.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Staff Software Engineer at Decision Mapper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(Dec 2016 - Oct 2017)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Led the architecture, design, and development of Deloitte's audit automation platform (Cortex), an enterprise-grade system still in operation years later.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Designed a data-intensive platform capable of ingesting data from multiple heterogeneous sources, normalizing it, and processing it through configurable pipelines.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Architected a flexible templating and configuration system that enabled rapid onboarding of similar enterprise clients with minimal additional engineering effort.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Built data transformation and reporting workflows to generate charts, analytics, and automated audit reports from processed datasets.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Defined core platform abstractions to separate client-specific logic from shared infrastructure, significantly improving maintainability and reuse.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Managed and coordinated a globally distributed engineering team, ensuring timely delivery under enterprise constraints.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Integrated third-party systems and tooling to extend platform capabilities while maintaining strict data correctness and reliability guarantees.</w:t>
      </w:r>
    </w:p>
    <w:p>
      <w:pPr>
        <w:spacing w:before="200"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Full Stack Engineer at Self-Employed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(Apr 2008 - Dec 2016)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The most significant accomplishment was not the numerous applications and games built but the invaluable lessons learned from the exceptional individuals I had the privilege to work with.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Realized the boundless scope of knowledge available while learning how to design, instruct, and advance my skills.</w:t>
      </w:r>
    </w:p>
    <w:p>
      <w:pPr>
        <w:pStyle w:val="ListParagraph"/>
        <w:numPr>
          <w:ilvl w:val="0"/>
          <w:numId w:val="1"/>
        </w:numPr>
        <w:spacing w:after="60"/>
        <w:ind w:left="360"/>
      </w:pPr>
      <w:r>
        <w:rPr>
          <w:rFonts w:ascii="Calibri" w:cs="Calibri" w:eastAsia="Calibri" w:hAnsi="Calibri"/>
          <w:sz w:val="20"/>
          <w:szCs w:val="20"/>
        </w:rPr>
        <w:t xml:space="preserve">Developed multiple apps and games, honing advanced full-stack skills and problem-solving.</w:t>
      </w:r>
    </w:p>
    <w:p>
      <w:pPr>
        <w:pStyle w:val="Heading2"/>
        <w:pBdr>
          <w:bottom w:val="single" w:color="999999" w:sz="1"/>
        </w:pBdr>
        <w:spacing w:before="36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before="12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METU (Middle East Technical University), BE in Geological Engineering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(2006 - 2013)</w:t>
      </w:r>
    </w:p>
    <w:p>
      <w:pPr>
        <w:spacing w:before="120"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Gazi University, BE in Industrial Engineering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(2002 - 2006)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2026-02-19T21:47:43.650Z</dcterms:created>
  <dcterms:modified xsi:type="dcterms:W3CDTF">2026-02-19T21:47:43.651Z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